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4F6F" w14:textId="77777777" w:rsidR="00522596" w:rsidRDefault="00000000">
      <w:pPr>
        <w:pStyle w:val="a7"/>
        <w:spacing w:after="0"/>
        <w:rPr>
          <w:szCs w:val="28"/>
        </w:rPr>
      </w:pPr>
      <w:r>
        <w:rPr>
          <w:rFonts w:hint="eastAsia"/>
          <w:szCs w:val="28"/>
        </w:rPr>
        <w:t xml:space="preserve"> 4th International Symposium on Plasma and Energy </w:t>
      </w:r>
      <w:proofErr w:type="gramStart"/>
      <w:r>
        <w:rPr>
          <w:rFonts w:hint="eastAsia"/>
          <w:szCs w:val="28"/>
        </w:rPr>
        <w:t>Conversion(</w:t>
      </w:r>
      <w:proofErr w:type="gramEnd"/>
      <w:r>
        <w:rPr>
          <w:rFonts w:hint="eastAsia"/>
          <w:szCs w:val="28"/>
        </w:rPr>
        <w:t>ISPEC2022)</w:t>
      </w:r>
    </w:p>
    <w:p w14:paraId="38DB1AB5" w14:textId="77777777" w:rsidR="00522596" w:rsidRDefault="00522596">
      <w:pPr>
        <w:pStyle w:val="a7"/>
        <w:spacing w:after="0"/>
        <w:rPr>
          <w:rFonts w:cs="Times New Roman"/>
          <w:b w:val="0"/>
          <w:bCs/>
          <w:sz w:val="24"/>
          <w:szCs w:val="24"/>
          <w:u w:val="single"/>
          <w:lang w:val="en-GB"/>
        </w:rPr>
      </w:pPr>
    </w:p>
    <w:p w14:paraId="489C733C" w14:textId="77777777" w:rsidR="00522596" w:rsidRDefault="00000000">
      <w:pPr>
        <w:pStyle w:val="a7"/>
        <w:spacing w:after="0"/>
        <w:rPr>
          <w:rFonts w:cs="Times New Roman"/>
          <w:b w:val="0"/>
          <w:bCs/>
          <w:sz w:val="24"/>
          <w:szCs w:val="24"/>
          <w:lang w:eastAsia="zh-CN"/>
        </w:rPr>
      </w:pPr>
      <w:r>
        <w:rPr>
          <w:rFonts w:cs="Times New Roman" w:hint="eastAsia"/>
          <w:b w:val="0"/>
          <w:bCs/>
          <w:sz w:val="24"/>
          <w:szCs w:val="24"/>
          <w:lang w:eastAsia="zh-CN"/>
        </w:rPr>
        <w:t>Tao Shao</w:t>
      </w:r>
      <w:r>
        <w:rPr>
          <w:rFonts w:cs="Times New Roman"/>
          <w:b w:val="0"/>
          <w:bCs/>
          <w:sz w:val="24"/>
          <w:szCs w:val="24"/>
          <w:vertAlign w:val="superscript"/>
          <w:lang w:val="en-GB"/>
        </w:rPr>
        <w:t>1*</w:t>
      </w:r>
      <w:r>
        <w:rPr>
          <w:rFonts w:cs="Times New Roman"/>
          <w:b w:val="0"/>
          <w:bCs/>
          <w:sz w:val="24"/>
          <w:szCs w:val="24"/>
          <w:lang w:val="en-GB"/>
        </w:rPr>
        <w:t>,</w:t>
      </w:r>
      <w:r>
        <w:rPr>
          <w:rFonts w:cs="Times New Roman"/>
          <w:b w:val="0"/>
          <w:bCs/>
          <w:sz w:val="24"/>
          <w:szCs w:val="24"/>
          <w:lang w:val="en-GB" w:eastAsia="zh-CN"/>
        </w:rPr>
        <w:t xml:space="preserve"> </w:t>
      </w:r>
      <w:r>
        <w:rPr>
          <w:rFonts w:cs="Times New Roman" w:hint="eastAsia"/>
          <w:b w:val="0"/>
          <w:bCs/>
          <w:sz w:val="24"/>
          <w:szCs w:val="24"/>
          <w:lang w:eastAsia="zh-CN"/>
        </w:rPr>
        <w:t>Dai Dong</w:t>
      </w:r>
      <w:r>
        <w:rPr>
          <w:rFonts w:cs="Times New Roman"/>
          <w:b w:val="0"/>
          <w:bCs/>
          <w:sz w:val="24"/>
          <w:szCs w:val="24"/>
          <w:vertAlign w:val="superscript"/>
          <w:lang w:val="en-GB"/>
        </w:rPr>
        <w:t>2</w:t>
      </w:r>
      <w:r>
        <w:rPr>
          <w:rFonts w:cs="Times New Roman"/>
          <w:b w:val="0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cs="Times New Roman" w:hint="eastAsia"/>
          <w:b w:val="0"/>
          <w:bCs/>
          <w:sz w:val="24"/>
          <w:szCs w:val="24"/>
          <w:lang w:eastAsia="zh-CN"/>
        </w:rPr>
        <w:t>Zhi</w:t>
      </w:r>
      <w:proofErr w:type="spellEnd"/>
      <w:r>
        <w:rPr>
          <w:rFonts w:cs="Times New Roman" w:hint="eastAsia"/>
          <w:b w:val="0"/>
          <w:bCs/>
          <w:sz w:val="24"/>
          <w:szCs w:val="24"/>
          <w:lang w:eastAsia="zh-CN"/>
        </w:rPr>
        <w:t xml:space="preserve"> Fang</w:t>
      </w:r>
      <w:r>
        <w:rPr>
          <w:rFonts w:cs="Times New Roman"/>
          <w:b w:val="0"/>
          <w:bCs/>
          <w:sz w:val="24"/>
          <w:szCs w:val="24"/>
          <w:vertAlign w:val="superscript"/>
          <w:lang w:val="en-GB"/>
        </w:rPr>
        <w:t>3</w:t>
      </w:r>
    </w:p>
    <w:p w14:paraId="34FDAAB3" w14:textId="77777777" w:rsidR="00522596" w:rsidRDefault="00000000">
      <w:pPr>
        <w:contextualSpacing/>
        <w:jc w:val="center"/>
        <w:rPr>
          <w:rFonts w:eastAsia="Malgun Gothic"/>
          <w:sz w:val="20"/>
          <w:szCs w:val="20"/>
          <w:lang w:eastAsia="ko-KR"/>
        </w:rPr>
      </w:pPr>
      <w:r>
        <w:rPr>
          <w:rFonts w:eastAsia="Malgun Gothic"/>
          <w:sz w:val="20"/>
          <w:szCs w:val="20"/>
          <w:vertAlign w:val="superscript"/>
          <w:lang w:eastAsia="ko-KR"/>
        </w:rPr>
        <w:t>1</w:t>
      </w:r>
      <w:r>
        <w:rPr>
          <w:rFonts w:eastAsia="Malgun Gothic"/>
          <w:sz w:val="20"/>
          <w:szCs w:val="20"/>
          <w:lang w:eastAsia="ko-KR"/>
        </w:rPr>
        <w:t>Institute of Electrical Engineering, Chinese Academy of Sciences,</w:t>
      </w:r>
      <w:r>
        <w:rPr>
          <w:rFonts w:eastAsia="宋体" w:hint="eastAsia"/>
          <w:sz w:val="20"/>
          <w:szCs w:val="20"/>
          <w:lang w:eastAsia="zh-CN"/>
        </w:rPr>
        <w:t xml:space="preserve"> 100190</w:t>
      </w:r>
      <w:r>
        <w:rPr>
          <w:rFonts w:eastAsia="Malgun Gothic"/>
          <w:sz w:val="20"/>
          <w:szCs w:val="20"/>
          <w:lang w:eastAsia="ko-KR"/>
        </w:rPr>
        <w:t>,</w:t>
      </w:r>
      <w:r>
        <w:rPr>
          <w:rFonts w:eastAsia="宋体" w:hint="eastAsia"/>
          <w:sz w:val="20"/>
          <w:szCs w:val="20"/>
          <w:lang w:eastAsia="zh-CN"/>
        </w:rPr>
        <w:t xml:space="preserve"> Beijing,</w:t>
      </w:r>
      <w:r>
        <w:rPr>
          <w:rFonts w:eastAsia="Malgun Gothic"/>
          <w:sz w:val="20"/>
          <w:szCs w:val="20"/>
          <w:lang w:eastAsia="ko-KR"/>
        </w:rPr>
        <w:t xml:space="preserve"> China</w:t>
      </w:r>
    </w:p>
    <w:p w14:paraId="028A7012" w14:textId="77777777" w:rsidR="00522596" w:rsidRDefault="00000000">
      <w:pPr>
        <w:contextualSpacing/>
        <w:jc w:val="center"/>
        <w:rPr>
          <w:rFonts w:eastAsia="Malgun Gothic"/>
          <w:sz w:val="20"/>
          <w:szCs w:val="20"/>
          <w:lang w:eastAsia="ko-KR"/>
        </w:rPr>
      </w:pPr>
      <w:r>
        <w:rPr>
          <w:rFonts w:eastAsia="Malgun Gothic"/>
          <w:sz w:val="20"/>
          <w:szCs w:val="20"/>
          <w:vertAlign w:val="superscript"/>
          <w:lang w:eastAsia="ko-KR"/>
        </w:rPr>
        <w:t>2</w:t>
      </w:r>
      <w:r>
        <w:rPr>
          <w:rFonts w:eastAsia="Malgun Gothic"/>
          <w:sz w:val="20"/>
          <w:szCs w:val="20"/>
          <w:lang w:eastAsia="ko-KR"/>
        </w:rPr>
        <w:t>School of Electric Power Engineering</w:t>
      </w:r>
      <w:r>
        <w:rPr>
          <w:rFonts w:eastAsia="宋体" w:hint="eastAsia"/>
          <w:sz w:val="20"/>
          <w:szCs w:val="20"/>
          <w:lang w:eastAsia="zh-CN"/>
        </w:rPr>
        <w:t xml:space="preserve">, </w:t>
      </w:r>
      <w:r>
        <w:rPr>
          <w:rFonts w:eastAsia="Malgun Gothic"/>
          <w:sz w:val="20"/>
          <w:szCs w:val="20"/>
          <w:lang w:eastAsia="ko-KR"/>
        </w:rPr>
        <w:t>South China University of Technology,</w:t>
      </w:r>
      <w:r>
        <w:rPr>
          <w:rFonts w:eastAsia="宋体" w:hint="eastAsia"/>
          <w:sz w:val="20"/>
          <w:szCs w:val="20"/>
          <w:lang w:eastAsia="zh-CN"/>
        </w:rPr>
        <w:t xml:space="preserve"> 510006, Guangzhou</w:t>
      </w:r>
      <w:r>
        <w:rPr>
          <w:rFonts w:eastAsia="Malgun Gothic"/>
          <w:sz w:val="20"/>
          <w:szCs w:val="20"/>
          <w:lang w:eastAsia="ko-KR"/>
        </w:rPr>
        <w:t>,</w:t>
      </w:r>
      <w:r>
        <w:rPr>
          <w:rFonts w:eastAsia="宋体" w:hint="eastAsia"/>
          <w:sz w:val="20"/>
          <w:szCs w:val="20"/>
          <w:lang w:eastAsia="zh-CN"/>
        </w:rPr>
        <w:t xml:space="preserve"> China</w:t>
      </w:r>
    </w:p>
    <w:p w14:paraId="13FA0A41" w14:textId="77777777" w:rsidR="00522596" w:rsidRDefault="00000000">
      <w:pPr>
        <w:contextualSpacing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Malgun Gothic"/>
          <w:sz w:val="20"/>
          <w:szCs w:val="20"/>
          <w:vertAlign w:val="superscript"/>
          <w:lang w:eastAsia="ko-KR"/>
        </w:rPr>
        <w:t>3</w:t>
      </w:r>
      <w:r>
        <w:rPr>
          <w:rFonts w:eastAsia="宋体" w:hint="eastAsia"/>
          <w:sz w:val="20"/>
          <w:szCs w:val="20"/>
          <w:lang w:eastAsia="zh-CN"/>
        </w:rPr>
        <w:t>College of Electrical Engineering and Control Science</w:t>
      </w:r>
      <w:r>
        <w:rPr>
          <w:rFonts w:eastAsia="Malgun Gothic"/>
          <w:sz w:val="20"/>
          <w:szCs w:val="20"/>
          <w:lang w:eastAsia="ko-KR"/>
        </w:rPr>
        <w:t xml:space="preserve">, Nanjing Tech University, </w:t>
      </w:r>
      <w:r>
        <w:rPr>
          <w:rFonts w:eastAsia="宋体" w:hint="eastAsia"/>
          <w:sz w:val="20"/>
          <w:szCs w:val="20"/>
          <w:lang w:eastAsia="zh-CN"/>
        </w:rPr>
        <w:t>211816, Nanjing, Jiangsu, China</w:t>
      </w:r>
    </w:p>
    <w:p w14:paraId="7A681D6E" w14:textId="77777777" w:rsidR="00522596" w:rsidRDefault="00000000">
      <w:pPr>
        <w:jc w:val="center"/>
        <w:rPr>
          <w:rFonts w:eastAsia="PMingLiU"/>
          <w:kern w:val="0"/>
          <w:sz w:val="20"/>
          <w:szCs w:val="20"/>
          <w:lang w:val="it-IT" w:eastAsia="zh-TW"/>
        </w:rPr>
      </w:pPr>
      <w:r>
        <w:rPr>
          <w:sz w:val="20"/>
          <w:szCs w:val="20"/>
          <w:lang w:val="it-IT"/>
        </w:rPr>
        <w:t>E-mail</w:t>
      </w:r>
      <w:r>
        <w:rPr>
          <w:rStyle w:val="aa"/>
          <w:rFonts w:eastAsia="宋体"/>
          <w:kern w:val="0"/>
          <w:sz w:val="20"/>
          <w:szCs w:val="20"/>
          <w:lang w:val="it-IT"/>
        </w:rPr>
        <w:t xml:space="preserve">: </w:t>
      </w:r>
      <w:proofErr w:type="spellStart"/>
      <w:r>
        <w:rPr>
          <w:rStyle w:val="aa"/>
          <w:rFonts w:eastAsia="宋体" w:hint="eastAsia"/>
          <w:kern w:val="0"/>
          <w:sz w:val="20"/>
          <w:szCs w:val="20"/>
          <w:lang w:eastAsia="zh-CN"/>
        </w:rPr>
        <w:t>st</w:t>
      </w:r>
      <w:proofErr w:type="spellEnd"/>
      <w:r>
        <w:rPr>
          <w:rStyle w:val="aa"/>
          <w:kern w:val="0"/>
          <w:sz w:val="20"/>
          <w:szCs w:val="20"/>
          <w:lang w:val="it-IT"/>
        </w:rPr>
        <w:t>@mail.</w:t>
      </w:r>
      <w:r>
        <w:rPr>
          <w:rStyle w:val="aa"/>
          <w:rFonts w:eastAsia="宋体" w:hint="eastAsia"/>
          <w:kern w:val="0"/>
          <w:sz w:val="20"/>
          <w:szCs w:val="20"/>
          <w:lang w:eastAsia="zh-CN"/>
        </w:rPr>
        <w:t>iee.ac.cn</w:t>
      </w:r>
    </w:p>
    <w:p w14:paraId="073DF030" w14:textId="77777777" w:rsidR="00522596" w:rsidRDefault="00522596"/>
    <w:p w14:paraId="6E341237" w14:textId="77777777" w:rsidR="00522596" w:rsidRDefault="00000000">
      <w:pPr>
        <w:rPr>
          <w:rFonts w:eastAsia="宋体"/>
          <w:lang w:eastAsia="zh-CN"/>
        </w:rPr>
      </w:pPr>
      <w:r>
        <w:rPr>
          <w:rFonts w:hint="eastAsia"/>
        </w:rPr>
        <w:t>T</w:t>
      </w:r>
      <w:r>
        <w:t>ype of presentation: (Oral/ Poster)</w:t>
      </w:r>
    </w:p>
    <w:p w14:paraId="5EABAB55" w14:textId="77777777" w:rsidR="00522596" w:rsidRDefault="00000000">
      <w:pPr>
        <w:pStyle w:val="1"/>
        <w:spacing w:line="480" w:lineRule="auto"/>
        <w:rPr>
          <w:rFonts w:eastAsia="宋体"/>
          <w:lang w:eastAsia="zh-CN"/>
        </w:rPr>
      </w:pPr>
      <w:r>
        <w:rPr>
          <w:rFonts w:eastAsia="宋体"/>
          <w:lang w:eastAsia="zh-CN"/>
        </w:rPr>
        <w:t>A</w:t>
      </w:r>
      <w:r>
        <w:t>bstract</w:t>
      </w:r>
      <w:r>
        <w:rPr>
          <w:rFonts w:eastAsia="宋体"/>
          <w:lang w:eastAsia="zh-CN"/>
        </w:rPr>
        <w:t xml:space="preserve"> </w:t>
      </w:r>
      <w:r>
        <w:t xml:space="preserve">(less than </w:t>
      </w:r>
      <w:r>
        <w:rPr>
          <w:rFonts w:eastAsia="宋体"/>
          <w:lang w:eastAsia="zh-CN"/>
        </w:rPr>
        <w:t>25</w:t>
      </w:r>
      <w:r>
        <w:rPr>
          <w:rFonts w:eastAsia="宋体" w:hint="eastAsia"/>
          <w:lang w:eastAsia="zh-CN"/>
        </w:rPr>
        <w:t>0</w:t>
      </w:r>
      <w:r>
        <w:t xml:space="preserve"> words</w:t>
      </w:r>
      <w:r>
        <w:rPr>
          <w:rFonts w:eastAsia="宋体"/>
          <w:lang w:eastAsia="zh-CN"/>
        </w:rPr>
        <w:t>)</w:t>
      </w:r>
    </w:p>
    <w:p w14:paraId="7AD8D6AF" w14:textId="77777777" w:rsidR="00522596" w:rsidRDefault="00000000">
      <w:r>
        <w:rPr>
          <w:kern w:val="0"/>
        </w:rPr>
        <w:t xml:space="preserve">A </w:t>
      </w:r>
      <w:r>
        <w:rPr>
          <w:color w:val="FF0000"/>
          <w:kern w:val="0"/>
        </w:rPr>
        <w:t>one page</w:t>
      </w:r>
      <w:r>
        <w:rPr>
          <w:kern w:val="0"/>
        </w:rPr>
        <w:t xml:space="preserve"> abstract (</w:t>
      </w:r>
      <w:r>
        <w:rPr>
          <w:color w:val="FF0000"/>
          <w:kern w:val="0"/>
        </w:rPr>
        <w:t>A4 size, 297×210 mm</w:t>
      </w:r>
      <w:r>
        <w:rPr>
          <w:kern w:val="0"/>
        </w:rPr>
        <w:t>) is required for each presentation. It should contain the title of paper, author(s), affiliation,</w:t>
      </w:r>
      <w:r>
        <w:rPr>
          <w:rFonts w:eastAsia="PMingLiU"/>
          <w:kern w:val="0"/>
          <w:lang w:eastAsia="zh-TW"/>
        </w:rPr>
        <w:t xml:space="preserve"> country</w:t>
      </w:r>
      <w:r>
        <w:rPr>
          <w:kern w:val="0"/>
        </w:rPr>
        <w:t xml:space="preserve">, e-mail address of the </w:t>
      </w:r>
      <w:r>
        <w:rPr>
          <w:rFonts w:eastAsia="PMingLiU"/>
          <w:kern w:val="0"/>
          <w:lang w:eastAsia="zh-TW"/>
        </w:rPr>
        <w:t>presenting</w:t>
      </w:r>
      <w:r>
        <w:t xml:space="preserve"> author, and main text. The abstract should be in Word format. Please submit your abstract </w:t>
      </w:r>
      <w:r>
        <w:rPr>
          <w:rFonts w:eastAsia="宋体"/>
          <w:kern w:val="0"/>
          <w:lang w:eastAsia="zh-CN"/>
        </w:rPr>
        <w:t xml:space="preserve">by </w:t>
      </w:r>
      <w:r>
        <w:rPr>
          <w:rFonts w:eastAsia="宋体" w:hint="eastAsia"/>
          <w:kern w:val="0"/>
          <w:lang w:eastAsia="zh-CN"/>
        </w:rPr>
        <w:t>uploading in the official website of ISPEC</w:t>
      </w:r>
      <w:r>
        <w:t xml:space="preserve">. </w:t>
      </w:r>
      <w:r>
        <w:rPr>
          <w:kern w:val="0"/>
        </w:rPr>
        <w:t xml:space="preserve">The deadline for </w:t>
      </w:r>
      <w:r>
        <w:rPr>
          <w:color w:val="FF0000"/>
          <w:kern w:val="0"/>
        </w:rPr>
        <w:t>abstract submission</w:t>
      </w:r>
      <w:r>
        <w:rPr>
          <w:kern w:val="0"/>
        </w:rPr>
        <w:t xml:space="preserve"> is </w:t>
      </w:r>
      <w:r>
        <w:rPr>
          <w:rFonts w:eastAsia="宋体"/>
          <w:color w:val="FF0000"/>
          <w:kern w:val="0"/>
          <w:lang w:eastAsia="zh-CN"/>
        </w:rPr>
        <w:t>A</w:t>
      </w:r>
      <w:r>
        <w:rPr>
          <w:rFonts w:eastAsia="宋体" w:hint="eastAsia"/>
          <w:color w:val="FF0000"/>
          <w:kern w:val="0"/>
          <w:lang w:eastAsia="zh-CN"/>
        </w:rPr>
        <w:t>ugust</w:t>
      </w:r>
      <w:r>
        <w:rPr>
          <w:rFonts w:eastAsia="宋体"/>
          <w:color w:val="FF0000"/>
          <w:kern w:val="0"/>
          <w:lang w:eastAsia="zh-CN"/>
        </w:rPr>
        <w:t xml:space="preserve"> 3</w:t>
      </w:r>
      <w:r>
        <w:rPr>
          <w:rFonts w:eastAsia="宋体" w:hint="eastAsia"/>
          <w:color w:val="FF0000"/>
          <w:kern w:val="0"/>
          <w:lang w:eastAsia="zh-CN"/>
        </w:rPr>
        <w:t>1</w:t>
      </w:r>
      <w:r>
        <w:rPr>
          <w:color w:val="FF0000"/>
          <w:kern w:val="0"/>
        </w:rPr>
        <w:t>, 202</w:t>
      </w:r>
      <w:r>
        <w:rPr>
          <w:rFonts w:eastAsia="宋体" w:hint="eastAsia"/>
          <w:color w:val="FF0000"/>
          <w:kern w:val="0"/>
          <w:lang w:eastAsia="zh-CN"/>
        </w:rPr>
        <w:t>2</w:t>
      </w:r>
      <w:r>
        <w:t>.</w:t>
      </w:r>
    </w:p>
    <w:p w14:paraId="6BB0EC9C" w14:textId="77777777" w:rsidR="00522596" w:rsidRDefault="00522596">
      <w:pPr>
        <w:ind w:firstLineChars="200" w:firstLine="480"/>
      </w:pPr>
    </w:p>
    <w:p w14:paraId="7D721261" w14:textId="77777777" w:rsidR="00522596" w:rsidRDefault="00000000">
      <w:pPr>
        <w:contextualSpacing/>
        <w:rPr>
          <w:bCs/>
        </w:rPr>
      </w:pPr>
      <w:r>
        <w:rPr>
          <w:bCs/>
        </w:rPr>
        <w:t>General recommendations for the format of the abstract</w:t>
      </w:r>
    </w:p>
    <w:p w14:paraId="1C38213B" w14:textId="77777777" w:rsidR="00522596" w:rsidRDefault="00000000">
      <w:pPr>
        <w:pStyle w:val="21"/>
        <w:numPr>
          <w:ilvl w:val="0"/>
          <w:numId w:val="1"/>
        </w:numPr>
        <w:tabs>
          <w:tab w:val="clear" w:pos="1004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. Title: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Bold, centered. Authors names: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Normal, centered. Affiliations: 10pt, centered. E-mail: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Normal, centered. Main text: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justified left and right. </w:t>
      </w:r>
    </w:p>
    <w:p w14:paraId="305F9001" w14:textId="77777777" w:rsidR="00522596" w:rsidRDefault="00000000">
      <w:pPr>
        <w:pStyle w:val="21"/>
        <w:numPr>
          <w:ilvl w:val="0"/>
          <w:numId w:val="1"/>
        </w:numPr>
        <w:tabs>
          <w:tab w:val="clear" w:pos="1004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Figures and Photos:</w:t>
      </w:r>
      <w:r>
        <w:rPr>
          <w:rFonts w:ascii="Times New Roman" w:hAnsi="Times New Roman" w:cs="Times New Roman"/>
          <w:sz w:val="24"/>
          <w:szCs w:val="24"/>
        </w:rPr>
        <w:t xml:space="preserve"> Abstract may include figures and photographs. A caption should be attached to each figure. Caption style: Fig. 1. Your text.</w:t>
      </w:r>
    </w:p>
    <w:p w14:paraId="5D243959" w14:textId="77777777" w:rsidR="00522596" w:rsidRDefault="00000000">
      <w:pPr>
        <w:pStyle w:val="21"/>
        <w:numPr>
          <w:ilvl w:val="0"/>
          <w:numId w:val="1"/>
        </w:numPr>
        <w:tabs>
          <w:tab w:val="clear" w:pos="1004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Times New Roman, 10 pt. After the main text and before the references (separated by empty lines).</w:t>
      </w:r>
    </w:p>
    <w:p w14:paraId="51B8F402" w14:textId="77777777" w:rsidR="00522596" w:rsidRDefault="00000000">
      <w:pPr>
        <w:pStyle w:val="21"/>
        <w:numPr>
          <w:ilvl w:val="0"/>
          <w:numId w:val="1"/>
        </w:numPr>
        <w:tabs>
          <w:tab w:val="clear" w:pos="1004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Reference: </w:t>
      </w:r>
      <w:r>
        <w:rPr>
          <w:rFonts w:ascii="Times New Roman" w:hAnsi="Times New Roman" w:cs="Times New Roman"/>
          <w:sz w:val="24"/>
          <w:szCs w:val="24"/>
        </w:rPr>
        <w:t>Times New Roman, 10 pt. Cite references using square brackets [1-4]. Examples of the format to be used are given below.</w:t>
      </w:r>
    </w:p>
    <w:p w14:paraId="3F75C10D" w14:textId="77777777" w:rsidR="00522596" w:rsidRDefault="00522596">
      <w:pPr>
        <w:contextualSpacing/>
        <w:rPr>
          <w:b/>
          <w:bCs/>
        </w:rPr>
      </w:pPr>
    </w:p>
    <w:p w14:paraId="237BDEC6" w14:textId="77777777" w:rsidR="00522596" w:rsidRDefault="00000000">
      <w:pPr>
        <w:contextualSpacing/>
        <w:rPr>
          <w:sz w:val="21"/>
        </w:rPr>
      </w:pPr>
      <w:r>
        <w:rPr>
          <w:b/>
          <w:bCs/>
        </w:rPr>
        <w:t>References</w:t>
      </w:r>
      <w:r>
        <w:rPr>
          <w:sz w:val="21"/>
        </w:rPr>
        <w:tab/>
      </w:r>
    </w:p>
    <w:p w14:paraId="621E1D9B" w14:textId="02DB1B2E" w:rsidR="00522596" w:rsidRPr="00A84F6B" w:rsidRDefault="00000000">
      <w:pPr>
        <w:rPr>
          <w:sz w:val="21"/>
        </w:rPr>
      </w:pPr>
      <w:r w:rsidRPr="00A84F6B">
        <w:rPr>
          <w:sz w:val="21"/>
        </w:rPr>
        <w:t xml:space="preserve">[1] </w:t>
      </w:r>
      <w:r w:rsidR="00A84F6B" w:rsidRPr="00A84F6B">
        <w:rPr>
          <w:sz w:val="21"/>
        </w:rPr>
        <w:t>T</w:t>
      </w:r>
      <w:r w:rsidRPr="00A84F6B">
        <w:rPr>
          <w:sz w:val="21"/>
        </w:rPr>
        <w:t xml:space="preserve">. </w:t>
      </w:r>
      <w:r w:rsidR="00A84F6B" w:rsidRPr="00A84F6B">
        <w:rPr>
          <w:sz w:val="21"/>
        </w:rPr>
        <w:t>S</w:t>
      </w:r>
      <w:r w:rsidR="00A84F6B" w:rsidRPr="00A84F6B">
        <w:rPr>
          <w:rFonts w:eastAsiaTheme="minorEastAsia"/>
          <w:sz w:val="21"/>
          <w:lang w:eastAsia="zh-CN"/>
        </w:rPr>
        <w:t>hao</w:t>
      </w:r>
      <w:r w:rsidRPr="00A84F6B">
        <w:rPr>
          <w:sz w:val="21"/>
        </w:rPr>
        <w:t xml:space="preserve">, </w:t>
      </w:r>
      <w:r w:rsidR="00A831E5">
        <w:rPr>
          <w:sz w:val="21"/>
        </w:rPr>
        <w:t xml:space="preserve">R. Wang, C. Zhang </w:t>
      </w:r>
      <w:r w:rsidRPr="00A84F6B">
        <w:rPr>
          <w:i/>
          <w:sz w:val="21"/>
        </w:rPr>
        <w:t>et al</w:t>
      </w:r>
      <w:r w:rsidRPr="00A84F6B">
        <w:rPr>
          <w:sz w:val="21"/>
        </w:rPr>
        <w:t xml:space="preserve">. </w:t>
      </w:r>
      <w:r w:rsidR="00A84F6B" w:rsidRPr="00A831E5">
        <w:rPr>
          <w:i/>
          <w:sz w:val="21"/>
        </w:rPr>
        <w:t>H</w:t>
      </w:r>
      <w:r w:rsidR="00A84F6B" w:rsidRPr="00A831E5">
        <w:rPr>
          <w:rFonts w:eastAsiaTheme="minorEastAsia"/>
          <w:i/>
          <w:sz w:val="21"/>
          <w:lang w:eastAsia="zh-CN"/>
        </w:rPr>
        <w:t>igh Volt.</w:t>
      </w:r>
      <w:r w:rsidRPr="00A84F6B">
        <w:rPr>
          <w:sz w:val="21"/>
        </w:rPr>
        <w:t xml:space="preserve"> </w:t>
      </w:r>
      <w:r w:rsidR="00A84F6B" w:rsidRPr="00A831E5">
        <w:rPr>
          <w:b/>
          <w:bCs/>
          <w:sz w:val="21"/>
        </w:rPr>
        <w:t>3</w:t>
      </w:r>
      <w:r w:rsidRPr="00A84F6B">
        <w:rPr>
          <w:sz w:val="21"/>
        </w:rPr>
        <w:t xml:space="preserve"> </w:t>
      </w:r>
      <w:r w:rsidR="00A84F6B">
        <w:rPr>
          <w:sz w:val="21"/>
        </w:rPr>
        <w:t>14-20</w:t>
      </w:r>
      <w:r w:rsidR="00A831E5">
        <w:rPr>
          <w:sz w:val="21"/>
        </w:rPr>
        <w:t xml:space="preserve"> (2018).</w:t>
      </w:r>
    </w:p>
    <w:p w14:paraId="3862AEAE" w14:textId="0F692E50" w:rsidR="00522596" w:rsidRPr="00A84F6B" w:rsidRDefault="00000000">
      <w:pPr>
        <w:rPr>
          <w:sz w:val="21"/>
        </w:rPr>
      </w:pPr>
      <w:r w:rsidRPr="00A84F6B">
        <w:rPr>
          <w:sz w:val="21"/>
        </w:rPr>
        <w:t xml:space="preserve">[2] </w:t>
      </w:r>
      <w:r w:rsidR="00A831E5">
        <w:rPr>
          <w:sz w:val="21"/>
        </w:rPr>
        <w:t>Q</w:t>
      </w:r>
      <w:r w:rsidRPr="00A84F6B">
        <w:rPr>
          <w:sz w:val="21"/>
        </w:rPr>
        <w:t xml:space="preserve">. </w:t>
      </w:r>
      <w:r w:rsidR="00A831E5">
        <w:rPr>
          <w:sz w:val="21"/>
        </w:rPr>
        <w:t>Wang</w:t>
      </w:r>
      <w:r w:rsidRPr="00A84F6B">
        <w:rPr>
          <w:sz w:val="21"/>
        </w:rPr>
        <w:t xml:space="preserve">, </w:t>
      </w:r>
      <w:r w:rsidR="00A831E5">
        <w:rPr>
          <w:sz w:val="21"/>
        </w:rPr>
        <w:t>X</w:t>
      </w:r>
      <w:r w:rsidRPr="00A84F6B">
        <w:rPr>
          <w:sz w:val="21"/>
        </w:rPr>
        <w:t xml:space="preserve">. </w:t>
      </w:r>
      <w:r w:rsidR="00A831E5">
        <w:rPr>
          <w:sz w:val="21"/>
        </w:rPr>
        <w:t>Zhou</w:t>
      </w:r>
      <w:r w:rsidRPr="00A84F6B">
        <w:rPr>
          <w:sz w:val="21"/>
        </w:rPr>
        <w:t xml:space="preserve">, </w:t>
      </w:r>
      <w:r w:rsidR="00A831E5">
        <w:rPr>
          <w:sz w:val="21"/>
        </w:rPr>
        <w:t>D</w:t>
      </w:r>
      <w:r w:rsidRPr="00A84F6B">
        <w:rPr>
          <w:sz w:val="21"/>
        </w:rPr>
        <w:t xml:space="preserve">. </w:t>
      </w:r>
      <w:r w:rsidR="00A831E5">
        <w:rPr>
          <w:sz w:val="21"/>
        </w:rPr>
        <w:t>Dai,</w:t>
      </w:r>
      <w:r w:rsidR="00A831E5" w:rsidRPr="00A831E5">
        <w:rPr>
          <w:i/>
          <w:sz w:val="21"/>
        </w:rPr>
        <w:t xml:space="preserve"> </w:t>
      </w:r>
      <w:r w:rsidR="00A831E5" w:rsidRPr="00A84F6B">
        <w:rPr>
          <w:i/>
          <w:sz w:val="21"/>
        </w:rPr>
        <w:t>et al</w:t>
      </w:r>
      <w:r w:rsidRPr="00A84F6B">
        <w:rPr>
          <w:sz w:val="21"/>
        </w:rPr>
        <w:t>.</w:t>
      </w:r>
      <w:r w:rsidRPr="00A84F6B">
        <w:rPr>
          <w:iCs/>
          <w:sz w:val="21"/>
        </w:rPr>
        <w:t xml:space="preserve"> </w:t>
      </w:r>
      <w:bookmarkStart w:id="0" w:name="OLE_LINK12"/>
      <w:bookmarkStart w:id="1" w:name="OLE_LINK13"/>
      <w:r w:rsidRPr="00A7267B">
        <w:rPr>
          <w:i/>
          <w:sz w:val="21"/>
        </w:rPr>
        <w:t>Plasma Sources Sci. Technol</w:t>
      </w:r>
      <w:bookmarkEnd w:id="0"/>
      <w:bookmarkEnd w:id="1"/>
      <w:r w:rsidRPr="00A7267B">
        <w:rPr>
          <w:i/>
          <w:sz w:val="21"/>
        </w:rPr>
        <w:t>.</w:t>
      </w:r>
      <w:r w:rsidR="00A7267B">
        <w:rPr>
          <w:sz w:val="21"/>
        </w:rPr>
        <w:t xml:space="preserve"> </w:t>
      </w:r>
      <w:r w:rsidR="00A831E5" w:rsidRPr="00A831E5">
        <w:rPr>
          <w:b/>
          <w:bCs/>
          <w:iCs/>
          <w:sz w:val="21"/>
        </w:rPr>
        <w:t>30</w:t>
      </w:r>
      <w:r w:rsidR="00A831E5">
        <w:rPr>
          <w:sz w:val="21"/>
        </w:rPr>
        <w:t xml:space="preserve"> </w:t>
      </w:r>
      <w:r w:rsidR="00A831E5" w:rsidRPr="00A831E5">
        <w:rPr>
          <w:sz w:val="21"/>
        </w:rPr>
        <w:t>05LT01</w:t>
      </w:r>
      <w:r w:rsidR="00A7267B">
        <w:rPr>
          <w:sz w:val="21"/>
        </w:rPr>
        <w:t xml:space="preserve"> (2021)</w:t>
      </w:r>
      <w:r w:rsidRPr="00A84F6B">
        <w:rPr>
          <w:sz w:val="21"/>
        </w:rPr>
        <w:t>.</w:t>
      </w:r>
    </w:p>
    <w:p w14:paraId="3CD42E37" w14:textId="77777777" w:rsidR="00522596" w:rsidRDefault="00522596">
      <w:pPr>
        <w:rPr>
          <w:rFonts w:eastAsia="宋体"/>
          <w:color w:val="FF0000"/>
          <w:lang w:eastAsia="zh-CN"/>
        </w:rPr>
      </w:pPr>
    </w:p>
    <w:sectPr w:rsidR="00522596">
      <w:headerReference w:type="default" r:id="rId7"/>
      <w:pgSz w:w="11906" w:h="16838"/>
      <w:pgMar w:top="1418" w:right="1247" w:bottom="158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0EF3" w14:textId="77777777" w:rsidR="006A56CD" w:rsidRDefault="006A56CD">
      <w:r>
        <w:separator/>
      </w:r>
    </w:p>
  </w:endnote>
  <w:endnote w:type="continuationSeparator" w:id="0">
    <w:p w14:paraId="1C492B10" w14:textId="77777777" w:rsidR="006A56CD" w:rsidRDefault="006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AdvOTf9433e2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653C" w14:textId="77777777" w:rsidR="006A56CD" w:rsidRDefault="006A56CD">
      <w:r>
        <w:separator/>
      </w:r>
    </w:p>
  </w:footnote>
  <w:footnote w:type="continuationSeparator" w:id="0">
    <w:p w14:paraId="41875B31" w14:textId="77777777" w:rsidR="006A56CD" w:rsidRDefault="006A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2CDC" w14:textId="77777777" w:rsidR="00522596" w:rsidRDefault="00000000">
    <w:pPr>
      <w:pStyle w:val="a5"/>
      <w:jc w:val="right"/>
    </w:pPr>
    <w:bookmarkStart w:id="2" w:name="_Hlk9876856"/>
    <w:bookmarkStart w:id="3" w:name="OLE_LINK1"/>
    <w:bookmarkStart w:id="4" w:name="OLE_LINK2"/>
    <w:r>
      <w:rPr>
        <w:rFonts w:hint="eastAsia"/>
      </w:rPr>
      <w:t>A</w:t>
    </w:r>
    <w:r>
      <w:t>bstract for</w:t>
    </w:r>
    <w:r>
      <w:rPr>
        <w:rFonts w:eastAsia="宋体" w:hint="eastAsia"/>
        <w:lang w:eastAsia="zh-CN"/>
      </w:rPr>
      <w:t xml:space="preserve"> ISPEC2022</w:t>
    </w:r>
    <w:r>
      <w:t xml:space="preserve">, </w:t>
    </w:r>
    <w:proofErr w:type="spellStart"/>
    <w:proofErr w:type="gramStart"/>
    <w:r>
      <w:rPr>
        <w:rFonts w:eastAsia="宋体" w:hint="eastAsia"/>
        <w:lang w:eastAsia="zh-CN"/>
      </w:rPr>
      <w:t>Foshan,Guangdong</w:t>
    </w:r>
    <w:proofErr w:type="spellEnd"/>
    <w:proofErr w:type="gramEnd"/>
    <w:r>
      <w:t>, China (1</w:t>
    </w:r>
    <w:r>
      <w:rPr>
        <w:rFonts w:eastAsia="宋体" w:hint="eastAsia"/>
        <w:lang w:eastAsia="zh-CN"/>
      </w:rPr>
      <w:t>5</w:t>
    </w:r>
    <w:r>
      <w:t>-</w:t>
    </w:r>
    <w:r>
      <w:rPr>
        <w:rFonts w:eastAsia="宋体" w:hint="eastAsia"/>
        <w:lang w:eastAsia="zh-CN"/>
      </w:rPr>
      <w:t>16</w:t>
    </w:r>
    <w:r>
      <w:t xml:space="preserve"> October 202</w:t>
    </w:r>
    <w:r>
      <w:rPr>
        <w:rFonts w:eastAsia="宋体" w:hint="eastAsia"/>
        <w:lang w:eastAsia="zh-CN"/>
      </w:rPr>
      <w:t>2</w:t>
    </w:r>
    <w:r>
      <w:t>)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650F4434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cs="Wingdings" w:hint="default"/>
      </w:rPr>
    </w:lvl>
  </w:abstractNum>
  <w:num w:numId="1" w16cid:durableId="154281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96"/>
    <w:rsid w:val="00522596"/>
    <w:rsid w:val="00635EE6"/>
    <w:rsid w:val="006A56CD"/>
    <w:rsid w:val="00A7267B"/>
    <w:rsid w:val="00A831E5"/>
    <w:rsid w:val="00A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14EB1"/>
  <w15:docId w15:val="{789D61F6-EB36-46EA-96B9-345E1F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S Mincho"/>
      <w:kern w:val="2"/>
      <w:sz w:val="24"/>
      <w:szCs w:val="24"/>
      <w:lang w:eastAsia="ja-JP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jc w:val="left"/>
      <w:outlineLvl w:val="1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pPr>
      <w:widowControl/>
      <w:autoSpaceDE w:val="0"/>
      <w:autoSpaceDN w:val="0"/>
      <w:ind w:firstLine="284"/>
    </w:pPr>
    <w:rPr>
      <w:rFonts w:ascii="Palatino" w:hAnsi="Palatino" w:cs="Palatino"/>
      <w:color w:val="000000"/>
      <w:kern w:val="0"/>
      <w:sz w:val="22"/>
      <w:szCs w:val="22"/>
    </w:rPr>
  </w:style>
  <w:style w:type="paragraph" w:styleId="a7">
    <w:name w:val="Title"/>
    <w:basedOn w:val="a"/>
    <w:next w:val="a"/>
    <w:link w:val="a8"/>
    <w:uiPriority w:val="10"/>
    <w:qFormat/>
    <w:pPr>
      <w:widowControl/>
      <w:spacing w:after="120"/>
      <w:contextualSpacing/>
      <w:jc w:val="center"/>
    </w:pPr>
    <w:rPr>
      <w:rFonts w:eastAsia="宋体" w:cs="宋体"/>
      <w:b/>
      <w:iCs/>
      <w:spacing w:val="-10"/>
      <w:kern w:val="28"/>
      <w:sz w:val="28"/>
      <w:szCs w:val="56"/>
      <w:lang w:eastAsia="en-US"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20">
    <w:name w:val="标题 2 字符"/>
    <w:link w:val="2"/>
    <w:rPr>
      <w:rFonts w:eastAsia="MS Mincho"/>
      <w:b/>
      <w:sz w:val="24"/>
      <w:szCs w:val="24"/>
      <w:lang w:val="en-US" w:eastAsia="ja-JP" w:bidi="ar-SA"/>
    </w:rPr>
  </w:style>
  <w:style w:type="character" w:customStyle="1" w:styleId="a6">
    <w:name w:val="页眉 字符"/>
    <w:link w:val="a5"/>
    <w:uiPriority w:val="99"/>
    <w:rPr>
      <w:rFonts w:eastAsia="MS Mincho"/>
      <w:kern w:val="2"/>
      <w:sz w:val="18"/>
      <w:szCs w:val="18"/>
      <w:lang w:eastAsia="ja-JP"/>
    </w:rPr>
  </w:style>
  <w:style w:type="character" w:customStyle="1" w:styleId="a4">
    <w:name w:val="页脚 字符"/>
    <w:link w:val="a3"/>
    <w:rPr>
      <w:rFonts w:eastAsia="MS Mincho"/>
      <w:kern w:val="2"/>
      <w:sz w:val="18"/>
      <w:szCs w:val="18"/>
      <w:lang w:eastAsia="ja-JP"/>
    </w:rPr>
  </w:style>
  <w:style w:type="character" w:customStyle="1" w:styleId="a8">
    <w:name w:val="标题 字符"/>
    <w:basedOn w:val="a0"/>
    <w:link w:val="a7"/>
    <w:uiPriority w:val="10"/>
    <w:rPr>
      <w:rFonts w:eastAsia="宋体" w:cs="宋体"/>
      <w:b/>
      <w:iCs/>
      <w:spacing w:val="-10"/>
      <w:kern w:val="28"/>
      <w:sz w:val="28"/>
      <w:szCs w:val="56"/>
      <w:lang w:eastAsia="en-US"/>
    </w:rPr>
  </w:style>
  <w:style w:type="character" w:customStyle="1" w:styleId="22">
    <w:name w:val="正文文本 2 字符"/>
    <w:basedOn w:val="a0"/>
    <w:link w:val="21"/>
    <w:qFormat/>
    <w:rPr>
      <w:rFonts w:ascii="Palatino" w:eastAsia="MS Mincho" w:hAnsi="Palatino" w:cs="Palatino"/>
      <w:color w:val="000000"/>
      <w:sz w:val="22"/>
      <w:szCs w:val="22"/>
      <w:lang w:eastAsia="ja-JP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fontstyle01">
    <w:name w:val="fontstyle01"/>
    <w:basedOn w:val="a0"/>
    <w:rPr>
      <w:rFonts w:ascii="AdvOTf9433e2d" w:hAnsi="AdvOTf9433e2d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微软中国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International Conference on Microelectronics and Plasma Technology</dc:title>
  <dc:creator>微软用户</dc:creator>
  <cp:lastModifiedBy>Zhang Cheng</cp:lastModifiedBy>
  <cp:revision>2</cp:revision>
  <dcterms:created xsi:type="dcterms:W3CDTF">2022-08-10T06:27:00Z</dcterms:created>
  <dcterms:modified xsi:type="dcterms:W3CDTF">2022-08-10T06:27:00Z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401FE4340FBE4198AAA4ED85B21612B0</vt:lpwstr>
  </property>
</Properties>
</file>